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7DC" w:rsidRDefault="001847DC">
      <w:pPr>
        <w:pStyle w:val="ConsPlusTitlePage"/>
      </w:pPr>
      <w:bookmarkStart w:id="0" w:name="_GoBack"/>
      <w:bookmarkEnd w:id="0"/>
    </w:p>
    <w:p w:rsidR="001847DC" w:rsidRDefault="001847DC">
      <w:pPr>
        <w:pStyle w:val="ConsPlusNormal"/>
        <w:outlineLvl w:val="0"/>
      </w:pPr>
    </w:p>
    <w:p w:rsidR="001847DC" w:rsidRDefault="001847DC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847DC" w:rsidRDefault="001847DC">
      <w:pPr>
        <w:pStyle w:val="ConsPlusTitle"/>
        <w:jc w:val="center"/>
      </w:pPr>
    </w:p>
    <w:p w:rsidR="001847DC" w:rsidRDefault="001847DC">
      <w:pPr>
        <w:pStyle w:val="ConsPlusTitle"/>
        <w:jc w:val="center"/>
      </w:pPr>
      <w:r>
        <w:t>ПОСТАНОВЛЕНИЕ</w:t>
      </w:r>
    </w:p>
    <w:p w:rsidR="001847DC" w:rsidRDefault="001847DC">
      <w:pPr>
        <w:pStyle w:val="ConsPlusTitle"/>
        <w:jc w:val="center"/>
      </w:pPr>
      <w:r>
        <w:t>от 19 августа 2019 г. N 358-пп</w:t>
      </w:r>
    </w:p>
    <w:p w:rsidR="001847DC" w:rsidRDefault="001847DC">
      <w:pPr>
        <w:pStyle w:val="ConsPlusTitle"/>
        <w:jc w:val="center"/>
      </w:pPr>
    </w:p>
    <w:p w:rsidR="001847DC" w:rsidRDefault="001847DC">
      <w:pPr>
        <w:pStyle w:val="ConsPlusTitle"/>
        <w:jc w:val="center"/>
      </w:pPr>
      <w:r>
        <w:t xml:space="preserve">ОБ УТВЕРЖДЕНИИ ПОРЯДКА ОСУЩЕСТВЛЕНИЯ ОРГАНАМИ </w:t>
      </w:r>
      <w:proofErr w:type="gramStart"/>
      <w:r>
        <w:t>ИСПОЛНИТЕЛЬНОЙ</w:t>
      </w:r>
      <w:proofErr w:type="gramEnd"/>
    </w:p>
    <w:p w:rsidR="001847DC" w:rsidRDefault="001847DC">
      <w:pPr>
        <w:pStyle w:val="ConsPlusTitle"/>
        <w:jc w:val="center"/>
      </w:pPr>
      <w:r>
        <w:t>ВЛАСТИ, ГОСУДАРСТВЕННЫМИ ОРГАНАМИ БЕЛГОРОДСКОЙ ОБЛАСТИ,</w:t>
      </w:r>
    </w:p>
    <w:p w:rsidR="001847DC" w:rsidRDefault="001847DC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1847DC" w:rsidRDefault="001847DC">
      <w:pPr>
        <w:pStyle w:val="ConsPlusTitle"/>
        <w:jc w:val="center"/>
      </w:pPr>
      <w:r>
        <w:t>ОБЛАСТНЫХ БЮДЖЕТНЫХ И АВТОНОМНЫХ УЧРЕЖДЕНИЙ, ПРАВА</w:t>
      </w:r>
    </w:p>
    <w:p w:rsidR="001847DC" w:rsidRDefault="001847DC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1847DC" w:rsidRDefault="001847DC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1847DC" w:rsidRDefault="001847DC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1847DC" w:rsidRDefault="001847DC">
      <w:pPr>
        <w:pStyle w:val="ConsPlusTitle"/>
        <w:jc w:val="center"/>
      </w:pPr>
      <w:r>
        <w:t>"О ЗАКУПКАХ ТОВАРОВ, РАБОТ, УСЛУГ ОТДЕЛЬНЫМИ ВИДАМИ</w:t>
      </w:r>
    </w:p>
    <w:p w:rsidR="001847DC" w:rsidRDefault="001847DC">
      <w:pPr>
        <w:pStyle w:val="ConsPlusTitle"/>
        <w:jc w:val="center"/>
      </w:pPr>
      <w:r>
        <w:t>ЮРИДИЧЕСКИХ ЛИЦ" И ИНЫХ ПРИНЯТЫХ В СООТВЕТСТВИИ С НИМ</w:t>
      </w:r>
    </w:p>
    <w:p w:rsidR="001847DC" w:rsidRDefault="001847DC">
      <w:pPr>
        <w:pStyle w:val="ConsPlusTitle"/>
        <w:jc w:val="center"/>
      </w:pPr>
      <w:r>
        <w:t>НОРМАТИВНЫХ ПРАВОВЫХ АКТОВ РОССИЙСКОЙ ФЕДЕРАЦИИ</w:t>
      </w:r>
    </w:p>
    <w:p w:rsidR="001847DC" w:rsidRDefault="001847D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847D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7DC" w:rsidRDefault="001847D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7DC" w:rsidRDefault="001847D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847DC" w:rsidRDefault="001847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47DC" w:rsidRDefault="001847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1847DC" w:rsidRDefault="001847DC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7DC" w:rsidRDefault="001847DC">
            <w:pPr>
              <w:pStyle w:val="ConsPlusNormal"/>
            </w:pPr>
          </w:p>
        </w:tc>
      </w:tr>
    </w:tbl>
    <w:p w:rsidR="001847DC" w:rsidRDefault="001847DC">
      <w:pPr>
        <w:pStyle w:val="ConsPlusNormal"/>
        <w:jc w:val="center"/>
      </w:pPr>
    </w:p>
    <w:p w:rsidR="001847DC" w:rsidRDefault="001847DC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6.1</w:t>
        </w:r>
      </w:hyperlink>
      <w:r>
        <w:t xml:space="preserve"> Федерального закона от 18 июля 2011 года N 223-ФЗ "О закупках товаров, работ, услуг отдельными видами юридических лиц" Правительство Белгородской области постановляет: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47">
        <w:r>
          <w:rPr>
            <w:color w:val="0000FF"/>
          </w:rPr>
          <w:t>Порядок</w:t>
        </w:r>
      </w:hyperlink>
      <w:r>
        <w:t xml:space="preserve">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</w:t>
      </w:r>
      <w:proofErr w:type="gramEnd"/>
      <w:r>
        <w:t xml:space="preserve"> актов Российской Федерации (прилагается).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Органам исполнительной власти, государственным органам Белгородской области, осуществляющим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 течение месяца с даты вступления в силу настоящего постановления утвердить регламенты проведения ведомственного контроля за соблюдением требований Федерального </w:t>
      </w:r>
      <w:hyperlink r:id="rId8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</w:t>
      </w:r>
      <w:proofErr w:type="gramEnd"/>
      <w:r>
        <w:t xml:space="preserve"> лиц" и иных принятых в соответствии с ним нормативных правовых актов Российской Федерации.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органам местного самоуправления Белгородской области утвердить Порядок осуществления муниципальными органами, осуществляющими функции и полномочия учредителя в отношении муниципальных бюджетных и автономных учреждений, права собственника имущества муниципальных унитарных предприятий, ведомственного контроля за соблюдением требований Федерального </w:t>
      </w:r>
      <w:hyperlink r:id="rId9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</w:t>
      </w:r>
      <w:proofErr w:type="gramEnd"/>
      <w:r>
        <w:t xml:space="preserve"> правовых актов Российской Федерации.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1847DC" w:rsidRDefault="001847DC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right"/>
      </w:pPr>
      <w:r>
        <w:t>Губернатор Белгородской области</w:t>
      </w:r>
    </w:p>
    <w:p w:rsidR="001847DC" w:rsidRDefault="001847DC">
      <w:pPr>
        <w:pStyle w:val="ConsPlusNormal"/>
        <w:jc w:val="right"/>
      </w:pPr>
      <w:r>
        <w:t>Е.С.САВЧЕНКО</w:t>
      </w:r>
    </w:p>
    <w:p w:rsidR="001847DC" w:rsidRDefault="001847DC">
      <w:pPr>
        <w:pStyle w:val="ConsPlusNormal"/>
        <w:jc w:val="right"/>
      </w:pPr>
    </w:p>
    <w:p w:rsidR="001847DC" w:rsidRDefault="001847DC">
      <w:pPr>
        <w:pStyle w:val="ConsPlusNormal"/>
        <w:jc w:val="right"/>
      </w:pPr>
    </w:p>
    <w:p w:rsidR="001847DC" w:rsidRDefault="001847DC">
      <w:pPr>
        <w:pStyle w:val="ConsPlusNormal"/>
        <w:jc w:val="right"/>
      </w:pPr>
    </w:p>
    <w:p w:rsidR="001847DC" w:rsidRDefault="001847DC">
      <w:pPr>
        <w:pStyle w:val="ConsPlusNormal"/>
        <w:jc w:val="right"/>
      </w:pPr>
    </w:p>
    <w:p w:rsidR="001847DC" w:rsidRDefault="001847DC">
      <w:pPr>
        <w:pStyle w:val="ConsPlusNormal"/>
        <w:jc w:val="right"/>
      </w:pPr>
    </w:p>
    <w:p w:rsidR="001847DC" w:rsidRDefault="001847DC">
      <w:pPr>
        <w:pStyle w:val="ConsPlusNormal"/>
        <w:jc w:val="right"/>
        <w:outlineLvl w:val="0"/>
      </w:pPr>
      <w:r>
        <w:t>Приложение</w:t>
      </w:r>
    </w:p>
    <w:p w:rsidR="001847DC" w:rsidRDefault="001847DC">
      <w:pPr>
        <w:pStyle w:val="ConsPlusNormal"/>
        <w:jc w:val="right"/>
      </w:pPr>
    </w:p>
    <w:p w:rsidR="001847DC" w:rsidRDefault="001847DC">
      <w:pPr>
        <w:pStyle w:val="ConsPlusNormal"/>
        <w:jc w:val="right"/>
      </w:pPr>
      <w:r>
        <w:t>Утвержден</w:t>
      </w:r>
    </w:p>
    <w:p w:rsidR="001847DC" w:rsidRDefault="001847DC">
      <w:pPr>
        <w:pStyle w:val="ConsPlusNormal"/>
        <w:jc w:val="right"/>
      </w:pPr>
      <w:r>
        <w:t>постановлением</w:t>
      </w:r>
    </w:p>
    <w:p w:rsidR="001847DC" w:rsidRDefault="001847DC">
      <w:pPr>
        <w:pStyle w:val="ConsPlusNormal"/>
        <w:jc w:val="right"/>
      </w:pPr>
      <w:r>
        <w:t>Правительства Белгородской области</w:t>
      </w:r>
    </w:p>
    <w:p w:rsidR="001847DC" w:rsidRDefault="001847DC">
      <w:pPr>
        <w:pStyle w:val="ConsPlusNormal"/>
        <w:jc w:val="right"/>
      </w:pPr>
      <w:r>
        <w:t>от 19 августа 2019 г. N 358-пп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Title"/>
        <w:jc w:val="center"/>
      </w:pPr>
      <w:bookmarkStart w:id="1" w:name="P47"/>
      <w:bookmarkEnd w:id="1"/>
      <w:r>
        <w:t>ПОРЯДОК</w:t>
      </w:r>
    </w:p>
    <w:p w:rsidR="001847DC" w:rsidRDefault="001847DC">
      <w:pPr>
        <w:pStyle w:val="ConsPlusTitle"/>
        <w:jc w:val="center"/>
      </w:pPr>
      <w:r>
        <w:t>ОСУЩЕСТВЛЕНИЯ ОРГАНАМИ ИСПОЛНИТЕЛЬНОЙ ВЛАСТИ,</w:t>
      </w:r>
    </w:p>
    <w:p w:rsidR="001847DC" w:rsidRDefault="001847DC">
      <w:pPr>
        <w:pStyle w:val="ConsPlusTitle"/>
        <w:jc w:val="center"/>
      </w:pPr>
      <w:r>
        <w:t>ГОСУДАРСТВЕННЫМИ ОРГАНАМИ БЕЛГОРОДСКОЙ ОБЛАСТИ,</w:t>
      </w:r>
    </w:p>
    <w:p w:rsidR="001847DC" w:rsidRDefault="001847DC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1847DC" w:rsidRDefault="001847DC">
      <w:pPr>
        <w:pStyle w:val="ConsPlusTitle"/>
        <w:jc w:val="center"/>
      </w:pPr>
      <w:r>
        <w:t>ОБЛАСТНЫХ БЮДЖЕТНЫХ И АВТОНОМНЫХ УЧРЕЖДЕНИЙ, ПРАВА</w:t>
      </w:r>
    </w:p>
    <w:p w:rsidR="001847DC" w:rsidRDefault="001847DC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1847DC" w:rsidRDefault="001847DC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1847DC" w:rsidRDefault="001847DC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1847DC" w:rsidRDefault="001847DC">
      <w:pPr>
        <w:pStyle w:val="ConsPlusTitle"/>
        <w:jc w:val="center"/>
      </w:pPr>
      <w:r>
        <w:t>"О ЗАКУПКАХ ТОВАРОВ, РАБОТ, УСЛУГ ОТДЕЛЬНЫМИ ВИДАМИ</w:t>
      </w:r>
    </w:p>
    <w:p w:rsidR="001847DC" w:rsidRDefault="001847DC">
      <w:pPr>
        <w:pStyle w:val="ConsPlusTitle"/>
        <w:jc w:val="center"/>
      </w:pPr>
      <w:r>
        <w:t>ЮРИДИЧЕСКИХ ЛИЦ" И ИНЫХ ПРИНЯТЫХ В СООТВЕТСТВИИ С НИМ</w:t>
      </w:r>
    </w:p>
    <w:p w:rsidR="001847DC" w:rsidRDefault="001847DC">
      <w:pPr>
        <w:pStyle w:val="ConsPlusTitle"/>
        <w:jc w:val="center"/>
      </w:pPr>
      <w:r>
        <w:t>НОРМАТИВНЫХ ПРАВОВЫХ АКТОВ РОССИЙСКОЙ ФЕДЕРАЦИИ</w:t>
      </w:r>
    </w:p>
    <w:p w:rsidR="001847DC" w:rsidRDefault="001847D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847D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7DC" w:rsidRDefault="001847D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7DC" w:rsidRDefault="001847D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847DC" w:rsidRDefault="001847D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47DC" w:rsidRDefault="001847D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1847DC" w:rsidRDefault="001847DC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7DC" w:rsidRDefault="001847DC">
            <w:pPr>
              <w:pStyle w:val="ConsPlusNormal"/>
            </w:pPr>
          </w:p>
        </w:tc>
      </w:tr>
    </w:tbl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</w:t>
      </w:r>
      <w:proofErr w:type="gramEnd"/>
      <w:r>
        <w:t xml:space="preserve"> </w:t>
      </w:r>
      <w:proofErr w:type="gramStart"/>
      <w:r>
        <w:t xml:space="preserve">Российской Федерации (далее - Порядок) устанавливает правила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такими учреждениями, предприятиями требований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</w:t>
      </w:r>
      <w:proofErr w:type="gramEnd"/>
      <w:r>
        <w:t xml:space="preserve"> принятых в соответствии с ним нормативных правовых актов Российской Федерации.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2. Порядок разработан в целях развития добросовестной конкуренции, обеспечения гласности и прозрачности закупок товаров, работ, услуг, предотвращения коррупции и других злоупотреблений в сфере закупок товаров, работ, услуг отдельными видами юридических лиц.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lastRenderedPageBreak/>
        <w:t>3. В Порядке используются следующие основные понятия:</w:t>
      </w:r>
    </w:p>
    <w:p w:rsidR="001847DC" w:rsidRDefault="001847DC">
      <w:pPr>
        <w:pStyle w:val="ConsPlusNormal"/>
        <w:spacing w:before="220"/>
        <w:ind w:firstLine="540"/>
        <w:jc w:val="both"/>
      </w:pPr>
      <w:proofErr w:type="gramStart"/>
      <w:r>
        <w:t xml:space="preserve">1) ведомственный контроль за соблюдением требований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закон) и иных принятых в соответствии с ним нормативных правовых актов Российской Федерации, - деятельность органов исполнительной власти, государственных органов Белгородской области, направленная на предупреждение, выявление и пресечение нарушений требований Федерального закона и иных принятых</w:t>
      </w:r>
      <w:proofErr w:type="gramEnd"/>
      <w:r>
        <w:t xml:space="preserve"> в соответствии с ним нормативных правовых актов Российской Федерации в подведомственных им учреждениях и предприятиях (далее - ведомственный контроль);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подведомственные заказчики - областные бюджетные и автономные учреждения либо государственные унитарные предприятия, в отношении которых функции и полномочия учредителей, права собственника имущества осуществляют органы исполнительной власти, государственные органы Белгородской области (далее - заказчики);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осуществляющие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для оценки соответствия деятельности заказчика законодательству о закупках товаров, работ, услуг отдельными видами юридических лиц.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4. Предметом ведомственного контроля является соблюдение заказчиками, в том числе комиссиями по осуществлению закупок, требований Федерального </w:t>
      </w:r>
      <w:hyperlink r:id="rId15">
        <w:r>
          <w:rPr>
            <w:color w:val="0000FF"/>
          </w:rPr>
          <w:t>закона</w:t>
        </w:r>
      </w:hyperlink>
      <w:r>
        <w:t xml:space="preserve"> и иных принятых в соответствии с ним нормативных правовых актов Российской Федерации, в том числе:</w:t>
      </w:r>
    </w:p>
    <w:p w:rsidR="001847DC" w:rsidRDefault="001847DC">
      <w:pPr>
        <w:pStyle w:val="ConsPlusNormal"/>
        <w:spacing w:before="220"/>
        <w:ind w:firstLine="540"/>
        <w:jc w:val="both"/>
      </w:pPr>
      <w:proofErr w:type="gramStart"/>
      <w:r>
        <w:t xml:space="preserve">а) требований правового акта, регламентирующего правила закупки товаров, работ, услуг, принятого и утвержденного с учетом положений </w:t>
      </w:r>
      <w:hyperlink r:id="rId16">
        <w:r>
          <w:rPr>
            <w:color w:val="0000FF"/>
          </w:rPr>
          <w:t>части 3 статьи 2</w:t>
        </w:r>
      </w:hyperlink>
      <w:r>
        <w:t xml:space="preserve"> Федерального закона (далее - положение о закупке), при осуществлении закупок товаров, работ, услуг;</w:t>
      </w:r>
      <w:proofErr w:type="gramEnd"/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б) требований, предусмотренных </w:t>
      </w:r>
      <w:hyperlink r:id="rId17">
        <w:r>
          <w:rPr>
            <w:color w:val="0000FF"/>
          </w:rPr>
          <w:t>частями 2.2</w:t>
        </w:r>
      </w:hyperlink>
      <w:r>
        <w:t xml:space="preserve"> и </w:t>
      </w:r>
      <w:hyperlink r:id="rId18">
        <w:r>
          <w:rPr>
            <w:color w:val="0000FF"/>
          </w:rPr>
          <w:t>2.6 статьи 2</w:t>
        </w:r>
      </w:hyperlink>
      <w:r>
        <w:t xml:space="preserve"> Федерального закона, в случае утверждения органом ведомственного контроля типового положения о закупке, предусмотренного </w:t>
      </w:r>
      <w:hyperlink r:id="rId19">
        <w:r>
          <w:rPr>
            <w:color w:val="0000FF"/>
          </w:rPr>
          <w:t>статьей 2</w:t>
        </w:r>
      </w:hyperlink>
      <w:r>
        <w:t xml:space="preserve"> Федерального закона.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5. При осуществлении ведомственного контроля органы ведомственного контроля проводят проверку: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1) соответствия положения о закупке требованиям, установленным </w:t>
      </w:r>
      <w:hyperlink r:id="rId20">
        <w:r>
          <w:rPr>
            <w:color w:val="0000FF"/>
          </w:rPr>
          <w:t>частью 2 статьи 2</w:t>
        </w:r>
      </w:hyperlink>
      <w:r>
        <w:t xml:space="preserve"> Федерального закона;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2) соответствия положения о закупке типовому </w:t>
      </w:r>
      <w:proofErr w:type="gramStart"/>
      <w:r>
        <w:t>положению</w:t>
      </w:r>
      <w:proofErr w:type="gramEnd"/>
      <w:r>
        <w:t xml:space="preserve"> о закупке в случае его утверждения органом ведомственного контроля в соответствии с </w:t>
      </w:r>
      <w:hyperlink r:id="rId21">
        <w:r>
          <w:rPr>
            <w:color w:val="0000FF"/>
          </w:rPr>
          <w:t>частью 2.1 статьи 2</w:t>
        </w:r>
      </w:hyperlink>
      <w:r>
        <w:t xml:space="preserve"> Федерального закона;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правильности принятия, утверждения, оформления, своевременности размещения заказчиками в единой информационной системе в сфере закупок товаров, работ, услуг для обеспечения государственных и муниципальных нужд (далее - единая информационная система в сфере закупок) положения о закупке, а также внесения в него изменений;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4) соблюдения принципов закупок товаров, работ, услуг, предусмотренных </w:t>
      </w:r>
      <w:hyperlink r:id="rId22">
        <w:r>
          <w:rPr>
            <w:color w:val="0000FF"/>
          </w:rPr>
          <w:t>статьей 3</w:t>
        </w:r>
      </w:hyperlink>
      <w:r>
        <w:t xml:space="preserve"> Федерального закона;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lastRenderedPageBreak/>
        <w:t xml:space="preserve">5) соблюдения требований к информационному обеспечению закупок, установленных </w:t>
      </w:r>
      <w:hyperlink r:id="rId23">
        <w:r>
          <w:rPr>
            <w:color w:val="0000FF"/>
          </w:rPr>
          <w:t>статьей 4</w:t>
        </w:r>
      </w:hyperlink>
      <w:r>
        <w:t xml:space="preserve"> Федерального закона;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6) соблюдения требований к порядку формирования плана закупок товаров, работ, услуг, порядку и срокам размещения в единой информационной системе в сфере закупок плана закупок, требований к форме такого плана закупок;</w:t>
      </w:r>
    </w:p>
    <w:p w:rsidR="001847DC" w:rsidRDefault="001847DC">
      <w:pPr>
        <w:pStyle w:val="ConsPlusNormal"/>
        <w:spacing w:before="220"/>
        <w:ind w:firstLine="540"/>
        <w:jc w:val="both"/>
      </w:pPr>
      <w:bookmarkStart w:id="2" w:name="P79"/>
      <w:bookmarkEnd w:id="2"/>
      <w:r>
        <w:t>7) соблюдения требований к порядку и срокам размещения в единой информационной системе в сфере закупок плана закупок инновационной продукции, высокотехнологичной продукции, лекарственных средств и изменений, внесенных в такие планы;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8) осуществления закупок в соответствии с законодательством о закупках товаров, работ, услуг отдельными видами юридических лиц, положением о закупке, в том числе: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правильности выбора способа осуществления закупки;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проведения в электронной форме закупок, которые должны осуществляться в указанной форме в соответствии с Федеральным законом и положением о закупке;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осуществления закупок у единственного поставщика (исполнителя, подрядчика) с использованием электронного ресурса "Электронный маркет (магазин) Белгородской области для "малых закупок" в случаях, предусмотренных положением о закупке;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соблюдения порядка определения и обоснования начальной (максимальной) цены договора, цены договора, заключаемого с единственным поставщиком (подрядчиком, исполнителем), установленного положением о закупке;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своевременности и полноты размещения в единой информационной системе в сфере закупок информации о закупке;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соблюдения требований, предъявляемых к порядку подготовки извещения о закупке, документации о закупке, требований к их содержанию, внесения изменений в извещение о закупке, документацию о закупке;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обоснованности требований, предъявляемых к участникам закупки;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- соблюдения требований, касающихся участия в закупках субъектов малого и среднего предпринимательства, в соответствии с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 декабря 2014 года N 1352 "Об особенностях участия субъектов малого и среднего предпринимательства в закупках товаров, работ, услуг отдельными видами юридических лиц";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соблюдения порядка проведения процедур закупок;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своевременности размещения в единой информационной системе в сфере закупок отчетов, предусмотренных Федеральным законом;</w:t>
      </w:r>
    </w:p>
    <w:p w:rsidR="001847DC" w:rsidRDefault="001847DC">
      <w:pPr>
        <w:pStyle w:val="ConsPlusNormal"/>
        <w:spacing w:before="220"/>
        <w:ind w:firstLine="540"/>
        <w:jc w:val="both"/>
      </w:pPr>
      <w:bookmarkStart w:id="3" w:name="P91"/>
      <w:bookmarkEnd w:id="3"/>
      <w:r>
        <w:t>9) соблюдения порядка заключения и исполнения договоров, заключенных заказчиками, установленного положением о закупке;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10) соблюдения порядка ведения реестра договоров, заключенных заказчиками по результатам закупок, в том числе своевременности внесения в реестр договоров, заключенных заказчиками по результатам закупки, информации и документов о заключении, изменении, исполнении и расторжении договора;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11) соответствия поставленного товара, выполненной работы (ее результата) или оказанной услуги условиям договора;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lastRenderedPageBreak/>
        <w:t>12)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13)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14) применение заказчиком мер ответственности и совершения иных действий в случае нарушения поставщиком (подрядчиком, исполнителем) условий договора.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3) порядок формирования, утверждения плана проверок, указанного в </w:t>
      </w:r>
      <w:hyperlink w:anchor="P91">
        <w:r>
          <w:rPr>
            <w:color w:val="0000FF"/>
          </w:rPr>
          <w:t>пункте 9</w:t>
        </w:r>
      </w:hyperlink>
      <w:r>
        <w:t xml:space="preserve"> настоящего Порядка, в том числе основания для включения плановых проверок в план проверок; порядок доведения плана проверок до заказчиков;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порядок формирования комиссии, уполномоченной на проведение проверки (далее - комиссия);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5) порядок рассмотрения возражений заказчика на результаты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7. Ведомственный контроль осуществляется посредством проведения плановых и внеплановых проверок.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8. Указанные в </w:t>
      </w:r>
      <w:hyperlink w:anchor="P79">
        <w:r>
          <w:rPr>
            <w:color w:val="0000FF"/>
          </w:rPr>
          <w:t>пункте 7</w:t>
        </w:r>
      </w:hyperlink>
      <w:r>
        <w:t xml:space="preserve"> настоящего Порядка виды проверок проводятся в форме документарных и (или) выездных проверок.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Выездная проверка проводится в случае, если при документарной проверке не представляется возможным оценить соответствие деятельности заказчика законодательству о закупках товаров, работ, услуг отдельными видами юридических лиц.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9. Плановые проверки осуществляются в соответствии с планом проверок органа ведомственного контроля (далее - план проверок).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10. План проверок органа ведомственного контроля утверждается приказом (распоряжением) руководителя данного органа (лица, исполняющего его обязанности).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11. План проверок формируется на полугодие и утверждается до 20 декабря (на первое полугодие) и до 20 июня (на второе полугодие).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lastRenderedPageBreak/>
        <w:t>12. План проверок должен содержать следующие сведения: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цель проведения, предмет плановой проверки (проверяемые вопросы), период времени, за который проверяется деятельность заказчика;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6) месяц начала проведения плановой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13.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14. Внесение изменений в план проверок осуществляется в следующих случаях: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- в связи с реорганизацией заказчика.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15.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16.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17. Плановые проверки соблюдения законодательства о закупках товаров, работ, услуг отдельными видами юридических лиц в отношении одного заказчика проводятся не реже 1 раза в 3 года и не чаще одного раза в 6 месяцев.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18. Внеплановые проверки проводятся в следующих случаях: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поступление в орган ведомственного контроля обращений и (или)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нарушениях заказчиком законодательства о закупках товаров, работ, услуг отдельными видами юридических лиц;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2) истечение срока устранения выявленных нарушений законодательства о закупках </w:t>
      </w:r>
      <w:r>
        <w:lastRenderedPageBreak/>
        <w:t>товаров, работ, услуг отдельными видами юридических лиц, установленного в акте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19. Для проведения проверки орган ведомственного контроля создает комиссию. Число членов комиссии должно быть не менее чем три человека.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 При этом не допускается включение в состав комиссии должностных лиц заказчика, в отношении которого проводится проверка.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Комиссию возглавляет председатель комиссии. Председателем комиссии может быть лицо, замещающее в органе ведомственного контроля должность государственной гражданской службы.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20.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10) перечень мероприятий по контролю, необходимых для достижения целей проведения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12) перечень документов и информации, предоставляемых заказчиком.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43">
        <w:r>
          <w:rPr>
            <w:color w:val="0000FF"/>
          </w:rPr>
          <w:t>приказа (распоряжения)</w:t>
        </w:r>
      </w:hyperlink>
      <w:r>
        <w:t xml:space="preserve"> руководителя органа ведомственного контроля (лица, исполняющего его обязанности) о проведении проверки заказчика приведена в приложении N 1 к настоящему Порядку.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21.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1847DC" w:rsidRDefault="001847DC">
      <w:pPr>
        <w:pStyle w:val="ConsPlusNormal"/>
        <w:spacing w:before="220"/>
        <w:ind w:firstLine="540"/>
        <w:jc w:val="both"/>
      </w:pPr>
      <w:bookmarkStart w:id="4" w:name="P151"/>
      <w:bookmarkEnd w:id="4"/>
      <w:r>
        <w:lastRenderedPageBreak/>
        <w:t>22. Орган ведомственного контроля не менее чем за 10 (десять) рабочих дней до начала проведения плановой проверки и не менее чем за 24 часа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7) срок проведения проверки с указанием даты ее начала и окончания;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8)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9) перечень мероприятий по контролю, необходимых для достижения целей проведения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10) запрос о представлении документов и информации, необходимых для проведения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12)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23.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24. При проведении проверки члены комиссии вправе: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а) истребовать у заказчика и получать от него необходимые для проведения проверки документы с учетом требований законодательства Российской Федерации о государственной, </w:t>
      </w:r>
      <w:r>
        <w:lastRenderedPageBreak/>
        <w:t>коммерческой и иной охраняемой законом тайне;</w:t>
      </w:r>
    </w:p>
    <w:p w:rsidR="001847DC" w:rsidRDefault="001847DC">
      <w:pPr>
        <w:pStyle w:val="ConsPlusNormal"/>
        <w:spacing w:before="220"/>
        <w:ind w:firstLine="540"/>
        <w:jc w:val="both"/>
      </w:pPr>
      <w:bookmarkStart w:id="5" w:name="P170"/>
      <w:bookmarkEnd w:id="5"/>
      <w:r>
        <w:t>б) получать необходимые для проведения проверки объяснения руководителя, должностных лиц, работников заказчика в письменной форме, в форме электронного документа и (или) в устной форме;</w:t>
      </w:r>
    </w:p>
    <w:p w:rsidR="001847DC" w:rsidRDefault="001847DC">
      <w:pPr>
        <w:pStyle w:val="ConsPlusNormal"/>
        <w:spacing w:before="220"/>
        <w:ind w:firstLine="540"/>
        <w:jc w:val="both"/>
      </w:pPr>
      <w:proofErr w:type="gramStart"/>
      <w:r>
        <w:t xml:space="preserve">в) иметь в случае проведения выездной проверки беспрепятственный доступ на территорию, в помещения и здания заказчика (в том числе на фотосъемку, видеозапись и копирование документов) при предъявлении членами комиссии служебных удостоверений и уведомления, указанного в </w:t>
      </w:r>
      <w:hyperlink w:anchor="P151">
        <w:r>
          <w:rPr>
            <w:color w:val="0000FF"/>
          </w:rPr>
          <w:t>пункте 22</w:t>
        </w:r>
      </w:hyperlink>
      <w:r>
        <w:t xml:space="preserve"> настоящего Порядка, с учетом требований законодательства Российской Федерации о государственной, коммерческой и иной охраняемой законом тайне.</w:t>
      </w:r>
      <w:proofErr w:type="gramEnd"/>
    </w:p>
    <w:p w:rsidR="001847DC" w:rsidRDefault="001847DC">
      <w:pPr>
        <w:pStyle w:val="ConsPlusNormal"/>
        <w:spacing w:before="220"/>
        <w:ind w:firstLine="540"/>
        <w:jc w:val="both"/>
      </w:pPr>
      <w:r>
        <w:t>25. При проведении проверки члены комиссии обязаны: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1847DC" w:rsidRDefault="001847DC">
      <w:pPr>
        <w:pStyle w:val="ConsPlusNormal"/>
        <w:spacing w:before="220"/>
        <w:ind w:firstLine="540"/>
        <w:jc w:val="both"/>
      </w:pPr>
      <w:proofErr w:type="gramStart"/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  <w:proofErr w:type="gramEnd"/>
    </w:p>
    <w:p w:rsidR="001847DC" w:rsidRDefault="001847DC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26. При проведении проверки руководитель или иное уполномоченное должностное лицо заказчика вправе: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lastRenderedPageBreak/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6) обжаловать действия (бездействие)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27. При проведении проверки руководитель или иное уполномоченное должностное лицо заказчика обязаны: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1847DC" w:rsidRDefault="001847DC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(запросе) сроки необходимые для проведения проверки оригиналы и (или) копии документов и сведений (в том числе составляющих коммерческую,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</w:t>
      </w:r>
      <w:proofErr w:type="gramEnd"/>
      <w:r>
        <w:t xml:space="preserve"> о защите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28.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65">
        <w:r>
          <w:rPr>
            <w:color w:val="0000FF"/>
          </w:rPr>
          <w:t>акта</w:t>
        </w:r>
      </w:hyperlink>
      <w:r>
        <w:t xml:space="preserve"> проверки приведена в приложении N 2 к настоящему Порядку.</w:t>
      </w:r>
    </w:p>
    <w:p w:rsidR="001847DC" w:rsidRDefault="001847DC">
      <w:pPr>
        <w:pStyle w:val="ConsPlusNormal"/>
        <w:spacing w:before="220"/>
        <w:ind w:firstLine="540"/>
        <w:jc w:val="both"/>
      </w:pPr>
      <w:proofErr w:type="gramStart"/>
      <w:r>
        <w:t xml:space="preserve"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указанных в </w:t>
      </w:r>
      <w:hyperlink w:anchor="P170">
        <w:r>
          <w:rPr>
            <w:color w:val="0000FF"/>
          </w:rPr>
          <w:t>подпункте "б" пункта 24</w:t>
        </w:r>
      </w:hyperlink>
      <w:r>
        <w:t xml:space="preserve"> настоящего Порядка, иные документы, относящиеся к предмету проверки, или их заверенные копии.</w:t>
      </w:r>
      <w:proofErr w:type="gramEnd"/>
    </w:p>
    <w:p w:rsidR="001847DC" w:rsidRDefault="001847DC">
      <w:pPr>
        <w:pStyle w:val="ConsPlusNormal"/>
        <w:spacing w:before="220"/>
        <w:ind w:firstLine="540"/>
        <w:jc w:val="both"/>
      </w:pPr>
      <w:r>
        <w:t>29.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обязанности),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 xml:space="preserve"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</w:t>
      </w:r>
      <w:r>
        <w:lastRenderedPageBreak/>
        <w:t>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Порядок рассмотрения возражений заказчика на результаты проверки устанавливается регламентом.</w:t>
      </w:r>
    </w:p>
    <w:p w:rsidR="001847DC" w:rsidRDefault="001847DC">
      <w:pPr>
        <w:pStyle w:val="ConsPlusNormal"/>
        <w:spacing w:before="220"/>
        <w:ind w:firstLine="540"/>
        <w:jc w:val="both"/>
      </w:pPr>
      <w:bookmarkStart w:id="6" w:name="P201"/>
      <w:bookmarkEnd w:id="6"/>
      <w:r>
        <w:t xml:space="preserve">31. </w:t>
      </w:r>
      <w:proofErr w:type="gramStart"/>
      <w:r>
        <w:t>При включении в акт проверки информации о выявленных нарушениях законодательства о закупках товаров, работ, услуг отдельными видами юридических лиц и (или) положения о закупке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1847DC" w:rsidRDefault="001847DC">
      <w:pPr>
        <w:pStyle w:val="ConsPlusNormal"/>
        <w:spacing w:before="220"/>
        <w:ind w:firstLine="540"/>
        <w:jc w:val="both"/>
      </w:pPr>
      <w:r>
        <w:t>План включает: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32. Нарушения, выявленные при проведении проверки, подлежат устранению в срок, установленный в акте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proofErr w:type="gramStart"/>
      <w:r>
        <w:t>В случае невозможности по независящим от заказчика причинам устранить выявленные в ходе проверки нарушения законодательства о закупках товаров, работ, услуг отдельными видами юридических лиц и (или) положения о закупке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  <w:proofErr w:type="gramEnd"/>
    </w:p>
    <w:p w:rsidR="001847DC" w:rsidRDefault="001847DC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о закупках товаров, работ, услуг отдельными видами юридических лиц и (или) положения о закупке путем издания распоряжения (приказа). Указанное распоряжение (приказ) приобщается к акту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33. Не позднее 5 (пяти) рабочих дней со дня </w:t>
      </w:r>
      <w:proofErr w:type="gramStart"/>
      <w:r>
        <w:t>истечения установленного последнего дня срока исполнения мероприятий</w:t>
      </w:r>
      <w:proofErr w:type="gramEnd"/>
      <w:r>
        <w:t xml:space="preserve">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34. В случае выявления по результатам проверки действий (бездействия),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утверждения акта проверки.</w:t>
      </w:r>
    </w:p>
    <w:p w:rsidR="001847DC" w:rsidRDefault="001847D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К направляемой информации прикладываются подтверждающие документы (заверенные в </w:t>
      </w:r>
      <w:r>
        <w:lastRenderedPageBreak/>
        <w:t>установленном порядке копии документов).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>35. В случае выявления по результатам проверки действий (бездействия), содержащих признаки состава преступления, материалы проверки подлежат направлению в правоохранительные органы в срок не позднее 15 (пятнадцати) рабочих дней со дня утверждения акта проверки.</w:t>
      </w:r>
    </w:p>
    <w:p w:rsidR="001847DC" w:rsidRDefault="001847DC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 xml:space="preserve">Материалы по результатам проверки, в том числе акт проверки, план, указанный в </w:t>
      </w:r>
      <w:hyperlink w:anchor="P201">
        <w:r>
          <w:rPr>
            <w:color w:val="0000FF"/>
          </w:rPr>
          <w:t>пункте 31</w:t>
        </w:r>
      </w:hyperlink>
      <w:r>
        <w:t xml:space="preserve"> настоящего Порядка,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(трех) лет с даты поступления в орган ведомственного контроля отчета об устранении выявленных нарушений.</w:t>
      </w:r>
      <w:proofErr w:type="gramEnd"/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right"/>
        <w:outlineLvl w:val="1"/>
      </w:pPr>
      <w:r>
        <w:t>Приложение N 1</w:t>
      </w:r>
    </w:p>
    <w:p w:rsidR="001847DC" w:rsidRDefault="001847DC">
      <w:pPr>
        <w:pStyle w:val="ConsPlusNormal"/>
        <w:jc w:val="right"/>
      </w:pPr>
      <w:r>
        <w:t>к Порядку осуществления органами</w:t>
      </w:r>
    </w:p>
    <w:p w:rsidR="001847DC" w:rsidRDefault="001847DC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1847DC" w:rsidRDefault="001847DC">
      <w:pPr>
        <w:pStyle w:val="ConsPlusNormal"/>
        <w:jc w:val="right"/>
      </w:pPr>
      <w:r>
        <w:t>органами Белгородской области,</w:t>
      </w:r>
    </w:p>
    <w:p w:rsidR="001847DC" w:rsidRDefault="001847DC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1847DC" w:rsidRDefault="001847DC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1847DC" w:rsidRDefault="001847DC">
      <w:pPr>
        <w:pStyle w:val="ConsPlusNormal"/>
        <w:jc w:val="right"/>
      </w:pPr>
      <w:r>
        <w:t>и автономных учреждений, права собственника</w:t>
      </w:r>
    </w:p>
    <w:p w:rsidR="001847DC" w:rsidRDefault="001847DC">
      <w:pPr>
        <w:pStyle w:val="ConsPlusNormal"/>
        <w:jc w:val="right"/>
      </w:pPr>
      <w:r>
        <w:t>имущества государственных унитарных предприятий,</w:t>
      </w:r>
    </w:p>
    <w:p w:rsidR="001847DC" w:rsidRDefault="001847DC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1847DC" w:rsidRDefault="001847DC">
      <w:pPr>
        <w:pStyle w:val="ConsPlusNormal"/>
        <w:jc w:val="right"/>
      </w:pPr>
      <w:r>
        <w:t>требований Федерального закона</w:t>
      </w:r>
    </w:p>
    <w:p w:rsidR="001847DC" w:rsidRDefault="001847DC">
      <w:pPr>
        <w:pStyle w:val="ConsPlusNormal"/>
        <w:jc w:val="right"/>
      </w:pPr>
      <w:r>
        <w:t>от 18 июля 2011 года N 223-ФЗ "О закупках</w:t>
      </w:r>
    </w:p>
    <w:p w:rsidR="001847DC" w:rsidRDefault="001847DC">
      <w:pPr>
        <w:pStyle w:val="ConsPlusNormal"/>
        <w:jc w:val="right"/>
      </w:pPr>
      <w:r>
        <w:t>товаров, работ, услуг отдельными видами</w:t>
      </w:r>
    </w:p>
    <w:p w:rsidR="001847DC" w:rsidRDefault="001847DC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1847DC" w:rsidRDefault="001847DC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1847DC" w:rsidRDefault="001847DC">
      <w:pPr>
        <w:pStyle w:val="ConsPlusNormal"/>
        <w:jc w:val="right"/>
      </w:pPr>
      <w:r>
        <w:t>правовых актов Российской Федерации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right"/>
      </w:pPr>
      <w:r>
        <w:t>Форма</w:t>
      </w:r>
    </w:p>
    <w:p w:rsidR="001847DC" w:rsidRDefault="001847DC">
      <w:pPr>
        <w:pStyle w:val="ConsPlusNormal"/>
        <w:ind w:firstLine="540"/>
        <w:jc w:val="both"/>
      </w:pP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bookmarkStart w:id="7" w:name="P243"/>
      <w:bookmarkEnd w:id="7"/>
      <w:r>
        <w:t xml:space="preserve">                           Приказ (распоряжение)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proofErr w:type="gramStart"/>
      <w:r>
        <w:t>руководителя   органа   ведомственного  контроля  (лица,  исполняющего  его</w:t>
      </w:r>
      <w:proofErr w:type="gramEnd"/>
    </w:p>
    <w:p w:rsidR="001847DC" w:rsidRDefault="001847DC">
      <w:pPr>
        <w:pStyle w:val="ConsPlusNonformat"/>
        <w:jc w:val="both"/>
      </w:pPr>
      <w:r>
        <w:t>обязанности) о проведении ______________________________ проверки заказчика</w:t>
      </w:r>
    </w:p>
    <w:p w:rsidR="001847DC" w:rsidRDefault="001847DC">
      <w:pPr>
        <w:pStyle w:val="ConsPlusNonformat"/>
        <w:jc w:val="both"/>
      </w:pPr>
      <w:r>
        <w:t xml:space="preserve">                 (плановой/внеплановой, документарной/выездной)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"__" _________ 20__ г.                                               N 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1. Провести проверку в отношении 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(наименование заказчика)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2. Место проведения проверки: 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</w:t>
      </w:r>
      <w:proofErr w:type="gramStart"/>
      <w:r>
        <w:t>(в случае проведения выездной проверки: адрес местонахождения, адрес</w:t>
      </w:r>
      <w:proofErr w:type="gramEnd"/>
    </w:p>
    <w:p w:rsidR="001847DC" w:rsidRDefault="001847DC">
      <w:pPr>
        <w:pStyle w:val="ConsPlusNonformat"/>
        <w:jc w:val="both"/>
      </w:pPr>
      <w:r>
        <w:t xml:space="preserve">   (адреса) фактического осуществления деятельности заказчика; в случае</w:t>
      </w:r>
    </w:p>
    <w:p w:rsidR="001847DC" w:rsidRDefault="001847DC">
      <w:pPr>
        <w:pStyle w:val="ConsPlusNonformat"/>
        <w:jc w:val="both"/>
      </w:pPr>
      <w:r>
        <w:t xml:space="preserve">      проведения документарной проверки: адрес местонахождения органа</w:t>
      </w:r>
    </w:p>
    <w:p w:rsidR="001847DC" w:rsidRDefault="001847DC">
      <w:pPr>
        <w:pStyle w:val="ConsPlusNonformat"/>
        <w:jc w:val="both"/>
      </w:pPr>
      <w:r>
        <w:t xml:space="preserve">                         ведомственного контроля)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3. Назначить лицами, уполномоченными на проведение проверки:</w:t>
      </w:r>
    </w:p>
    <w:p w:rsidR="001847DC" w:rsidRDefault="001847DC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</w:t>
      </w:r>
      <w:proofErr w:type="gramStart"/>
      <w:r>
        <w:t>(фамилия, имя, отчество (последнее - при наличии), должность лиц,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          уполномоченных на проведение проверки)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4. Установить, что настоящая проверка проводится на основании: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</w:t>
      </w:r>
      <w:proofErr w:type="gramStart"/>
      <w:r>
        <w:t>(пункт плана проверок, в случае проведения внеплановой проверки -</w:t>
      </w:r>
      <w:proofErr w:type="gramEnd"/>
    </w:p>
    <w:p w:rsidR="001847DC" w:rsidRDefault="001847DC">
      <w:pPr>
        <w:pStyle w:val="ConsPlusNonformat"/>
        <w:jc w:val="both"/>
      </w:pPr>
      <w:r>
        <w:t xml:space="preserve">     информация, послужившая поводом для принятия решения о проведении</w:t>
      </w:r>
    </w:p>
    <w:p w:rsidR="001847DC" w:rsidRDefault="001847DC">
      <w:pPr>
        <w:pStyle w:val="ConsPlusNonformat"/>
        <w:jc w:val="both"/>
      </w:pPr>
      <w:r>
        <w:t>внеплановой проверки (обращение гражданина, организации и т.д.), реквизиты</w:t>
      </w:r>
    </w:p>
    <w:p w:rsidR="001847DC" w:rsidRDefault="001847DC">
      <w:pPr>
        <w:pStyle w:val="ConsPlusNonformat"/>
        <w:jc w:val="both"/>
      </w:pPr>
      <w:r>
        <w:t xml:space="preserve"> </w:t>
      </w:r>
      <w:proofErr w:type="gramStart"/>
      <w:r>
        <w:t>акта ранее проведенной плановой проверки, по результатам которой выявлены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       нарушения, срок для устранения которых истек)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5. Порядок организации ведомственного контроля регламентирован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  </w:t>
      </w:r>
      <w:proofErr w:type="gramStart"/>
      <w:r>
        <w:t>(указание на настоящий Порядок, регламент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            проведения ведомственного контроля)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6. Целью настоящей проверки является: 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</w:t>
      </w:r>
      <w:proofErr w:type="gramStart"/>
      <w:r>
        <w:t>(при установлении целей проводимой проверки указывается следующая</w:t>
      </w:r>
      <w:proofErr w:type="gramEnd"/>
    </w:p>
    <w:p w:rsidR="001847DC" w:rsidRDefault="001847DC">
      <w:pPr>
        <w:pStyle w:val="ConsPlusNonformat"/>
        <w:jc w:val="both"/>
      </w:pPr>
      <w:r>
        <w:t xml:space="preserve">      информация: а) в случае проведения плановой проверки: ссылка </w:t>
      </w:r>
      <w:proofErr w:type="gramStart"/>
      <w:r>
        <w:t>на</w:t>
      </w:r>
      <w:proofErr w:type="gramEnd"/>
    </w:p>
    <w:p w:rsidR="001847DC" w:rsidRDefault="001847DC">
      <w:pPr>
        <w:pStyle w:val="ConsPlusNonformat"/>
        <w:jc w:val="both"/>
      </w:pPr>
      <w:r>
        <w:t xml:space="preserve">  утвержденный план проверок органа ведомственного контроля; б) в случае</w:t>
      </w:r>
    </w:p>
    <w:p w:rsidR="001847DC" w:rsidRDefault="001847DC">
      <w:pPr>
        <w:pStyle w:val="ConsPlusNonformat"/>
        <w:jc w:val="both"/>
      </w:pPr>
      <w:r>
        <w:t xml:space="preserve">   проведения внеплановой проверки: реквизиты акта проверки, содержащего</w:t>
      </w:r>
    </w:p>
    <w:p w:rsidR="001847DC" w:rsidRDefault="001847DC">
      <w:pPr>
        <w:pStyle w:val="ConsPlusNonformat"/>
        <w:jc w:val="both"/>
      </w:pPr>
      <w:r>
        <w:t xml:space="preserve">     информацию о выявленных нарушениях; реквизиты поступивших в орган</w:t>
      </w:r>
    </w:p>
    <w:p w:rsidR="001847DC" w:rsidRDefault="001847DC">
      <w:pPr>
        <w:pStyle w:val="ConsPlusNonformat"/>
        <w:jc w:val="both"/>
      </w:pPr>
      <w:r>
        <w:t xml:space="preserve"> ведомственного контроля обращений и (или) заявлений граждан, в том числе</w:t>
      </w:r>
    </w:p>
    <w:p w:rsidR="001847DC" w:rsidRDefault="001847DC">
      <w:pPr>
        <w:pStyle w:val="ConsPlusNonformat"/>
        <w:jc w:val="both"/>
      </w:pPr>
      <w:r>
        <w:t xml:space="preserve">   индивидуальных предпринимателей, юридических лиц, а также сведения </w:t>
      </w:r>
      <w:proofErr w:type="gramStart"/>
      <w:r>
        <w:t>об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информации, поступившей от органов государственной власти,</w:t>
      </w:r>
    </w:p>
    <w:p w:rsidR="001847DC" w:rsidRDefault="001847DC">
      <w:pPr>
        <w:pStyle w:val="ConsPlusNonformat"/>
        <w:jc w:val="both"/>
      </w:pPr>
      <w:r>
        <w:t xml:space="preserve">     органов местного самоуправления, из средств массовой информации)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7. Предметом настоящей проверки является: 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      (указание на проверяемые вопросы)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8. Период времени, относительно которого осуществляется проверка: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9. Срок проведения проверки: 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К проведению проверки приступить с "__" _____________ 20__ г.</w:t>
      </w:r>
    </w:p>
    <w:p w:rsidR="001847DC" w:rsidRDefault="001847DC">
      <w:pPr>
        <w:pStyle w:val="ConsPlusNonformat"/>
        <w:jc w:val="both"/>
      </w:pPr>
      <w:r>
        <w:t>Проверку окончить не позднее "__" _____________ 20__ г.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10.  В  процессе  проверки  провести следующие мероприятия по контролю,</w:t>
      </w:r>
    </w:p>
    <w:p w:rsidR="001847DC" w:rsidRDefault="001847DC">
      <w:pPr>
        <w:pStyle w:val="ConsPlusNonformat"/>
        <w:jc w:val="both"/>
      </w:pPr>
      <w:r>
        <w:t>необходимые для достижения целей проведения проверки: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11.  Перечень документов и информации, представление которых необходимо</w:t>
      </w:r>
    </w:p>
    <w:p w:rsidR="001847DC" w:rsidRDefault="001847DC">
      <w:pPr>
        <w:pStyle w:val="ConsPlusNonformat"/>
        <w:jc w:val="both"/>
      </w:pPr>
      <w:r>
        <w:t>для достижения целей проведения проверки: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_______________________________</w:t>
      </w:r>
    </w:p>
    <w:p w:rsidR="001847DC" w:rsidRDefault="001847DC">
      <w:pPr>
        <w:pStyle w:val="ConsPlusNonformat"/>
        <w:jc w:val="both"/>
      </w:pPr>
      <w:r>
        <w:t>_______________________________   _________________   _____________________</w:t>
      </w:r>
    </w:p>
    <w:p w:rsidR="001847DC" w:rsidRDefault="001847DC">
      <w:pPr>
        <w:pStyle w:val="ConsPlusNonformat"/>
        <w:jc w:val="both"/>
      </w:pPr>
      <w:proofErr w:type="gramStart"/>
      <w:r>
        <w:t>(должность руководителя органа        (подпись)              (Ф.И.О.)</w:t>
      </w:r>
      <w:proofErr w:type="gramEnd"/>
    </w:p>
    <w:p w:rsidR="001847DC" w:rsidRDefault="001847DC">
      <w:pPr>
        <w:pStyle w:val="ConsPlusNonformat"/>
        <w:jc w:val="both"/>
      </w:pPr>
      <w:proofErr w:type="gramStart"/>
      <w:r>
        <w:t>ведомственного контроля (лица,</w:t>
      </w:r>
      <w:proofErr w:type="gramEnd"/>
    </w:p>
    <w:p w:rsidR="001847DC" w:rsidRDefault="001847DC">
      <w:pPr>
        <w:pStyle w:val="ConsPlusNonformat"/>
        <w:jc w:val="both"/>
      </w:pPr>
      <w:proofErr w:type="gramStart"/>
      <w:r>
        <w:lastRenderedPageBreak/>
        <w:t>исполняющего его обязанности))</w:t>
      </w:r>
      <w:proofErr w:type="gramEnd"/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 (последнее - при наличии) и должность лица,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непосредственно подготовившего проект распоряжения (приказа),</w:t>
      </w:r>
    </w:p>
    <w:p w:rsidR="001847DC" w:rsidRDefault="001847DC">
      <w:pPr>
        <w:pStyle w:val="ConsPlusNonformat"/>
        <w:jc w:val="both"/>
      </w:pPr>
      <w:r>
        <w:t xml:space="preserve">           контактный телефон, электронный адрес (при наличии))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right"/>
        <w:outlineLvl w:val="1"/>
      </w:pPr>
      <w:r>
        <w:t>Приложение N 2</w:t>
      </w:r>
    </w:p>
    <w:p w:rsidR="001847DC" w:rsidRDefault="001847DC">
      <w:pPr>
        <w:pStyle w:val="ConsPlusNormal"/>
        <w:jc w:val="right"/>
      </w:pPr>
      <w:r>
        <w:t>к Порядку осуществления органами</w:t>
      </w:r>
    </w:p>
    <w:p w:rsidR="001847DC" w:rsidRDefault="001847DC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1847DC" w:rsidRDefault="001847DC">
      <w:pPr>
        <w:pStyle w:val="ConsPlusNormal"/>
        <w:jc w:val="right"/>
      </w:pPr>
      <w:r>
        <w:t>органами Белгородской области,</w:t>
      </w:r>
    </w:p>
    <w:p w:rsidR="001847DC" w:rsidRDefault="001847DC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1847DC" w:rsidRDefault="001847DC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1847DC" w:rsidRDefault="001847DC">
      <w:pPr>
        <w:pStyle w:val="ConsPlusNormal"/>
        <w:jc w:val="right"/>
      </w:pPr>
      <w:r>
        <w:t>и автономных учреждений, права собственника</w:t>
      </w:r>
    </w:p>
    <w:p w:rsidR="001847DC" w:rsidRDefault="001847DC">
      <w:pPr>
        <w:pStyle w:val="ConsPlusNormal"/>
        <w:jc w:val="right"/>
      </w:pPr>
      <w:r>
        <w:t>имущества государственных унитарных предприятий,</w:t>
      </w:r>
    </w:p>
    <w:p w:rsidR="001847DC" w:rsidRDefault="001847DC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1847DC" w:rsidRDefault="001847DC">
      <w:pPr>
        <w:pStyle w:val="ConsPlusNormal"/>
        <w:jc w:val="right"/>
      </w:pPr>
      <w:r>
        <w:t>требований Федерального закона</w:t>
      </w:r>
    </w:p>
    <w:p w:rsidR="001847DC" w:rsidRDefault="001847DC">
      <w:pPr>
        <w:pStyle w:val="ConsPlusNormal"/>
        <w:jc w:val="right"/>
      </w:pPr>
      <w:r>
        <w:t>от 18 июля 2011 года N 223-ФЗ "О закупках</w:t>
      </w:r>
    </w:p>
    <w:p w:rsidR="001847DC" w:rsidRDefault="001847DC">
      <w:pPr>
        <w:pStyle w:val="ConsPlusNormal"/>
        <w:jc w:val="right"/>
      </w:pPr>
      <w:r>
        <w:t>товаров, работ, услуг отдельными видами</w:t>
      </w:r>
    </w:p>
    <w:p w:rsidR="001847DC" w:rsidRDefault="001847DC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1847DC" w:rsidRDefault="001847DC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1847DC" w:rsidRDefault="001847DC">
      <w:pPr>
        <w:pStyle w:val="ConsPlusNormal"/>
        <w:jc w:val="right"/>
      </w:pPr>
      <w:r>
        <w:t>правовых актов Российской Федерации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right"/>
      </w:pPr>
      <w:r>
        <w:t>Форма</w:t>
      </w:r>
    </w:p>
    <w:p w:rsidR="001847DC" w:rsidRDefault="001847DC">
      <w:pPr>
        <w:pStyle w:val="ConsPlusNormal"/>
        <w:ind w:firstLine="540"/>
        <w:jc w:val="both"/>
      </w:pP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______________________________                    "__" ____________ 20__ г.</w:t>
      </w:r>
    </w:p>
    <w:p w:rsidR="001847DC" w:rsidRDefault="001847DC">
      <w:pPr>
        <w:pStyle w:val="ConsPlusNonformat"/>
        <w:jc w:val="both"/>
      </w:pPr>
      <w:r>
        <w:t xml:space="preserve">    (место составления акта)                       (дата составления акта)</w:t>
      </w:r>
    </w:p>
    <w:p w:rsidR="001847DC" w:rsidRDefault="001847DC">
      <w:pPr>
        <w:pStyle w:val="ConsPlusNonformat"/>
        <w:jc w:val="both"/>
      </w:pPr>
      <w:r>
        <w:t xml:space="preserve">                                                  _________________________</w:t>
      </w:r>
    </w:p>
    <w:p w:rsidR="001847DC" w:rsidRDefault="001847DC">
      <w:pPr>
        <w:pStyle w:val="ConsPlusNonformat"/>
        <w:jc w:val="both"/>
      </w:pPr>
      <w:r>
        <w:t xml:space="preserve">                                                   (время составления акта)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bookmarkStart w:id="8" w:name="P365"/>
      <w:bookmarkEnd w:id="8"/>
      <w:r>
        <w:t xml:space="preserve">                               Акт проверки</w:t>
      </w:r>
    </w:p>
    <w:p w:rsidR="001847DC" w:rsidRDefault="001847DC">
      <w:pPr>
        <w:pStyle w:val="ConsPlusNonformat"/>
        <w:jc w:val="both"/>
      </w:pPr>
      <w:r>
        <w:t xml:space="preserve">                            N 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По адресу/адресам: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</w:t>
      </w:r>
      <w:proofErr w:type="gramStart"/>
      <w:r>
        <w:t>(место проведения проверки (в случае проведения выездной проверки адрес</w:t>
      </w:r>
      <w:proofErr w:type="gramEnd"/>
    </w:p>
    <w:p w:rsidR="001847DC" w:rsidRDefault="001847DC">
      <w:pPr>
        <w:pStyle w:val="ConsPlusNonformat"/>
        <w:jc w:val="both"/>
      </w:pPr>
      <w:r>
        <w:t xml:space="preserve">  местонахождения, адрес (адреса) фактического осуществления деятельности</w:t>
      </w:r>
    </w:p>
    <w:p w:rsidR="001847DC" w:rsidRDefault="001847DC">
      <w:pPr>
        <w:pStyle w:val="ConsPlusNonformat"/>
        <w:jc w:val="both"/>
      </w:pPr>
      <w:r>
        <w:t>заказчика; в случае проведения документарной проверки адрес местонахождения</w:t>
      </w:r>
    </w:p>
    <w:p w:rsidR="001847DC" w:rsidRDefault="001847DC">
      <w:pPr>
        <w:pStyle w:val="ConsPlusNonformat"/>
        <w:jc w:val="both"/>
      </w:pPr>
      <w:r>
        <w:t xml:space="preserve">                     </w:t>
      </w:r>
      <w:proofErr w:type="gramStart"/>
      <w:r>
        <w:t>органа ведомственного контроля))</w:t>
      </w:r>
      <w:proofErr w:type="gramEnd"/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На основании: 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</w:t>
      </w:r>
      <w:proofErr w:type="gramStart"/>
      <w:r>
        <w:t>(приказ (распоряжение) руководителя органа ведомственного контроля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(лица, исполняющего его обязанности) о проведении проверки</w:t>
      </w:r>
    </w:p>
    <w:p w:rsidR="001847DC" w:rsidRDefault="001847DC">
      <w:pPr>
        <w:pStyle w:val="ConsPlusNonformat"/>
        <w:jc w:val="both"/>
      </w:pPr>
      <w:r>
        <w:t xml:space="preserve">              заказчика с указанием реквизитов (номер, дата))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была проведена ______________________________________ проверка в отношении:</w:t>
      </w:r>
    </w:p>
    <w:p w:rsidR="001847DC" w:rsidRDefault="001847DC">
      <w:pPr>
        <w:pStyle w:val="ConsPlusNonformat"/>
        <w:jc w:val="both"/>
      </w:pPr>
      <w:r>
        <w:t xml:space="preserve">            (плановая/внеплановая, документарная/выездная)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          (наименование заказчика)</w:t>
      </w:r>
    </w:p>
    <w:p w:rsidR="001847DC" w:rsidRDefault="001847DC">
      <w:pPr>
        <w:pStyle w:val="ConsPlusNonformat"/>
        <w:jc w:val="both"/>
      </w:pPr>
      <w:r>
        <w:t>Дата и время проведения проверки: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lastRenderedPageBreak/>
        <w:t>с "__" _______ 20__ г. __ час</w:t>
      </w:r>
      <w:proofErr w:type="gramStart"/>
      <w:r>
        <w:t>.</w:t>
      </w:r>
      <w:proofErr w:type="gramEnd"/>
      <w:r>
        <w:t xml:space="preserve"> _ </w:t>
      </w:r>
      <w:proofErr w:type="gramStart"/>
      <w:r>
        <w:t>м</w:t>
      </w:r>
      <w:proofErr w:type="gramEnd"/>
      <w:r>
        <w:t>ин. до "__" _____ 20__ г. __ час. __ мин.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Общая продолжительность проверки: 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                              (рабочих дней/часов)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Акт составлен: 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     (наименование органа ведомственного контроля)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С копией распоряжения (приказа) о проведении проверки ознакомле</w:t>
      </w:r>
      <w:proofErr w:type="gramStart"/>
      <w:r>
        <w:t>н(</w:t>
      </w:r>
      <w:proofErr w:type="gramEnd"/>
      <w:r>
        <w:t>ы):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   (фамилия, инициалы, подпись, дата, время)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Лица, проводившие проверку: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</w:t>
      </w:r>
      <w:proofErr w:type="gramStart"/>
      <w:r>
        <w:t>(фамилия, имя, отчество (последнее - при наличии),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           должность лиц, проводивших проверку)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При проведении проверки присутствовали: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 руководителя, иного уполномоченного лица (лиц) заказчика)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В ходе проведения проверки: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       (</w:t>
      </w:r>
      <w:proofErr w:type="gramStart"/>
      <w:r>
        <w:t>выявлены</w:t>
      </w:r>
      <w:proofErr w:type="gramEnd"/>
      <w:r>
        <w:t>/не выявлены нарушения, их содержание)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Выявленные по итогам проведения проверки нарушения устранить в срок: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Прилагаемые к акту документы: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Подписи лиц, проводивших проверку: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С актом проверки ознакомле</w:t>
      </w:r>
      <w:proofErr w:type="gramStart"/>
      <w:r>
        <w:t>н(</w:t>
      </w:r>
      <w:proofErr w:type="gramEnd"/>
      <w:r>
        <w:t>а):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Акт проверки со всеми приложениями получи</w:t>
      </w:r>
      <w:proofErr w:type="gramStart"/>
      <w:r>
        <w:t>л(</w:t>
      </w:r>
      <w:proofErr w:type="gramEnd"/>
      <w:r>
        <w:t>а):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1847DC" w:rsidRDefault="001847DC">
      <w:pPr>
        <w:pStyle w:val="ConsPlusNonformat"/>
        <w:jc w:val="both"/>
      </w:pPr>
      <w:r>
        <w:t xml:space="preserve">          руководителя или иного уполномоченного лица заказчика)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 xml:space="preserve">                                                   "__" ___________ 20__ г.</w:t>
      </w:r>
    </w:p>
    <w:p w:rsidR="001847DC" w:rsidRDefault="001847DC">
      <w:pPr>
        <w:pStyle w:val="ConsPlusNonformat"/>
        <w:jc w:val="both"/>
      </w:pPr>
      <w:r>
        <w:t xml:space="preserve">                                                   ________________________</w:t>
      </w:r>
    </w:p>
    <w:p w:rsidR="001847DC" w:rsidRDefault="001847DC">
      <w:pPr>
        <w:pStyle w:val="ConsPlusNonformat"/>
        <w:jc w:val="both"/>
      </w:pPr>
      <w:r>
        <w:t xml:space="preserve">                                                         (подпись)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t>Пометка об отказе в ознакомлении с актом проверки:</w:t>
      </w:r>
    </w:p>
    <w:p w:rsidR="001847DC" w:rsidRDefault="001847DC">
      <w:pPr>
        <w:pStyle w:val="ConsPlusNonformat"/>
        <w:jc w:val="both"/>
      </w:pPr>
      <w:r>
        <w:t>___________________________________________________________________________</w:t>
      </w:r>
    </w:p>
    <w:p w:rsidR="001847DC" w:rsidRDefault="001847DC">
      <w:pPr>
        <w:pStyle w:val="ConsPlusNonformat"/>
        <w:jc w:val="both"/>
      </w:pPr>
      <w:r>
        <w:t xml:space="preserve"> (подпись уполномоченного должностного лица (лиц), проводившего проверку)</w:t>
      </w:r>
    </w:p>
    <w:p w:rsidR="001847DC" w:rsidRDefault="001847DC">
      <w:pPr>
        <w:pStyle w:val="ConsPlusNonformat"/>
        <w:jc w:val="both"/>
      </w:pPr>
    </w:p>
    <w:p w:rsidR="001847DC" w:rsidRDefault="001847DC">
      <w:pPr>
        <w:pStyle w:val="ConsPlusNonformat"/>
        <w:jc w:val="both"/>
      </w:pPr>
      <w:r>
        <w:lastRenderedPageBreak/>
        <w:t>Акт     проверки      направлен      заказным     почтовым     отправлением</w:t>
      </w:r>
    </w:p>
    <w:p w:rsidR="001847DC" w:rsidRDefault="001847DC">
      <w:pPr>
        <w:pStyle w:val="ConsPlusNonformat"/>
        <w:jc w:val="both"/>
      </w:pPr>
      <w:r>
        <w:t>"__" ___________ 20__ г.</w:t>
      </w: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jc w:val="both"/>
      </w:pPr>
    </w:p>
    <w:p w:rsidR="001847DC" w:rsidRDefault="001847D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51E" w:rsidRDefault="007F351E"/>
    <w:sectPr w:rsidR="007F351E" w:rsidSect="00087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7DC"/>
    <w:rsid w:val="001847DC"/>
    <w:rsid w:val="007F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7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847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47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847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7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847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47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847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967" TargetMode="External"/><Relationship Id="rId13" Type="http://schemas.openxmlformats.org/officeDocument/2006/relationships/hyperlink" Target="https://login.consultant.ru/link/?req=doc&amp;base=LAW&amp;n=453967" TargetMode="External"/><Relationship Id="rId18" Type="http://schemas.openxmlformats.org/officeDocument/2006/relationships/hyperlink" Target="https://login.consultant.ru/link/?req=doc&amp;base=LAW&amp;n=453967&amp;dst=100147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53967&amp;dst=100139" TargetMode="External"/><Relationship Id="rId7" Type="http://schemas.openxmlformats.org/officeDocument/2006/relationships/hyperlink" Target="https://login.consultant.ru/link/?req=doc&amp;base=LAW&amp;n=453967" TargetMode="External"/><Relationship Id="rId12" Type="http://schemas.openxmlformats.org/officeDocument/2006/relationships/hyperlink" Target="https://login.consultant.ru/link/?req=doc&amp;base=LAW&amp;n=453967" TargetMode="External"/><Relationship Id="rId17" Type="http://schemas.openxmlformats.org/officeDocument/2006/relationships/hyperlink" Target="https://login.consultant.ru/link/?req=doc&amp;base=LAW&amp;n=453967&amp;dst=100140" TargetMode="External"/><Relationship Id="rId25" Type="http://schemas.openxmlformats.org/officeDocument/2006/relationships/hyperlink" Target="https://login.consultant.ru/link/?req=doc&amp;base=RLAW404&amp;n=88545&amp;dst=100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3967&amp;dst=100026" TargetMode="External"/><Relationship Id="rId20" Type="http://schemas.openxmlformats.org/officeDocument/2006/relationships/hyperlink" Target="https://login.consultant.ru/link/?req=doc&amp;base=LAW&amp;n=453967&amp;dst=18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3967&amp;dst=100179" TargetMode="External"/><Relationship Id="rId11" Type="http://schemas.openxmlformats.org/officeDocument/2006/relationships/hyperlink" Target="https://login.consultant.ru/link/?req=doc&amp;base=RLAW404&amp;n=88545&amp;dst=100014" TargetMode="External"/><Relationship Id="rId24" Type="http://schemas.openxmlformats.org/officeDocument/2006/relationships/hyperlink" Target="https://login.consultant.ru/link/?req=doc&amp;base=LAW&amp;n=468576" TargetMode="External"/><Relationship Id="rId5" Type="http://schemas.openxmlformats.org/officeDocument/2006/relationships/hyperlink" Target="https://login.consultant.ru/link/?req=doc&amp;base=RLAW404&amp;n=88545&amp;dst=100012" TargetMode="External"/><Relationship Id="rId15" Type="http://schemas.openxmlformats.org/officeDocument/2006/relationships/hyperlink" Target="https://login.consultant.ru/link/?req=doc&amp;base=LAW&amp;n=453967" TargetMode="External"/><Relationship Id="rId23" Type="http://schemas.openxmlformats.org/officeDocument/2006/relationships/hyperlink" Target="https://login.consultant.ru/link/?req=doc&amp;base=LAW&amp;n=453967&amp;dst=100050" TargetMode="External"/><Relationship Id="rId10" Type="http://schemas.openxmlformats.org/officeDocument/2006/relationships/hyperlink" Target="https://login.consultant.ru/link/?req=doc&amp;base=RLAW404&amp;n=88545&amp;dst=100013" TargetMode="External"/><Relationship Id="rId19" Type="http://schemas.openxmlformats.org/officeDocument/2006/relationships/hyperlink" Target="https://login.consultant.ru/link/?req=doc&amp;base=LAW&amp;n=453967&amp;dst=100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3967" TargetMode="External"/><Relationship Id="rId14" Type="http://schemas.openxmlformats.org/officeDocument/2006/relationships/hyperlink" Target="https://login.consultant.ru/link/?req=doc&amp;base=LAW&amp;n=453967" TargetMode="External"/><Relationship Id="rId22" Type="http://schemas.openxmlformats.org/officeDocument/2006/relationships/hyperlink" Target="https://login.consultant.ru/link/?req=doc&amp;base=LAW&amp;n=453967&amp;dst=10003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6644</Words>
  <Characters>37875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2024-06-04T08:19:00Z</dcterms:created>
  <dcterms:modified xsi:type="dcterms:W3CDTF">2024-06-04T08:19:00Z</dcterms:modified>
</cp:coreProperties>
</file>